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AE27" w14:textId="1CB5923A" w:rsidR="00C60647" w:rsidRPr="00087330" w:rsidRDefault="00087330" w:rsidP="00087330">
      <w:pPr>
        <w:jc w:val="both"/>
        <w:rPr>
          <w:sz w:val="28"/>
          <w:u w:val="single"/>
        </w:rPr>
      </w:pPr>
      <w:r w:rsidRPr="00087330">
        <w:rPr>
          <w:sz w:val="28"/>
          <w:u w:val="single"/>
        </w:rPr>
        <w:t>Таблица 2. Полномочия при решении вопросов, связанных с признанием церковного брака утратившим каноническую силу</w:t>
      </w:r>
    </w:p>
    <w:p w14:paraId="7CB77570" w14:textId="252136A3" w:rsidR="00087330" w:rsidRDefault="00087330" w:rsidP="00087330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1"/>
        <w:gridCol w:w="3051"/>
        <w:gridCol w:w="3051"/>
      </w:tblGrid>
      <w:tr w:rsidR="00087330" w14:paraId="55CD7DFC" w14:textId="77777777" w:rsidTr="004A2698">
        <w:trPr>
          <w:trHeight w:val="984"/>
        </w:trPr>
        <w:tc>
          <w:tcPr>
            <w:tcW w:w="3051" w:type="dxa"/>
          </w:tcPr>
          <w:p w14:paraId="0C18B9CB" w14:textId="63DCE521" w:rsidR="00087330" w:rsidRPr="00087330" w:rsidRDefault="00087330" w:rsidP="00087330">
            <w:pPr>
              <w:jc w:val="center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Вопрос</w:t>
            </w:r>
          </w:p>
        </w:tc>
        <w:tc>
          <w:tcPr>
            <w:tcW w:w="6102" w:type="dxa"/>
            <w:gridSpan w:val="2"/>
          </w:tcPr>
          <w:p w14:paraId="26CB06B8" w14:textId="378C121A" w:rsidR="00087330" w:rsidRPr="00087330" w:rsidRDefault="00087330" w:rsidP="00087330">
            <w:pPr>
              <w:jc w:val="center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Полномочия инстанции соответствующего уровня</w:t>
            </w:r>
          </w:p>
        </w:tc>
      </w:tr>
      <w:tr w:rsidR="00087330" w14:paraId="1129CA3F" w14:textId="77777777" w:rsidTr="00087330">
        <w:trPr>
          <w:trHeight w:val="984"/>
        </w:trPr>
        <w:tc>
          <w:tcPr>
            <w:tcW w:w="3051" w:type="dxa"/>
          </w:tcPr>
          <w:p w14:paraId="47670EC7" w14:textId="77777777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57AEC727" w14:textId="596CB879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Приходской священник</w:t>
            </w:r>
          </w:p>
        </w:tc>
        <w:tc>
          <w:tcPr>
            <w:tcW w:w="3051" w:type="dxa"/>
          </w:tcPr>
          <w:p w14:paraId="671AFB5B" w14:textId="1E537E68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Епархиальный архиерей / Епархиальная комиссия</w:t>
            </w:r>
          </w:p>
        </w:tc>
      </w:tr>
      <w:tr w:rsidR="00087330" w14:paraId="63B7E7EA" w14:textId="77777777" w:rsidTr="00087330">
        <w:trPr>
          <w:trHeight w:val="1013"/>
        </w:trPr>
        <w:tc>
          <w:tcPr>
            <w:tcW w:w="3051" w:type="dxa"/>
          </w:tcPr>
          <w:p w14:paraId="0B4093DA" w14:textId="56E74632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1. Наличие основания для рассмотрения вопроса о признании церковного брака утратившим каноническую силу (согласно перечню п. V. Определения).</w:t>
            </w:r>
          </w:p>
        </w:tc>
        <w:tc>
          <w:tcPr>
            <w:tcW w:w="3051" w:type="dxa"/>
          </w:tcPr>
          <w:p w14:paraId="4774D82E" w14:textId="5625746A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Обязанность увещевать лиц, ищущих развода, не принимать поспешных решений, но, по возможности, примириться и сохранить свой брак.</w:t>
            </w:r>
          </w:p>
        </w:tc>
        <w:tc>
          <w:tcPr>
            <w:tcW w:w="3051" w:type="dxa"/>
          </w:tcPr>
          <w:p w14:paraId="68962936" w14:textId="1D7BF70F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Исследование вопроса и выдача свидетельства о признании данного брака утратившим каноническую силу и о возможности для невиновной стороны венчаться вторым или третьим браком.</w:t>
            </w:r>
          </w:p>
        </w:tc>
      </w:tr>
      <w:tr w:rsidR="00087330" w14:paraId="0A377C33" w14:textId="77777777" w:rsidTr="00087330">
        <w:trPr>
          <w:trHeight w:val="984"/>
        </w:trPr>
        <w:tc>
          <w:tcPr>
            <w:tcW w:w="3051" w:type="dxa"/>
          </w:tcPr>
          <w:p w14:paraId="2148DA0C" w14:textId="12EFE9D4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 xml:space="preserve">2. Освящение брака, совершенное по ошибке или </w:t>
            </w:r>
            <w:proofErr w:type="spellStart"/>
            <w:r w:rsidRPr="00087330">
              <w:rPr>
                <w:sz w:val="20"/>
                <w:szCs w:val="20"/>
              </w:rPr>
              <w:t>злоумышленно</w:t>
            </w:r>
            <w:proofErr w:type="spellEnd"/>
            <w:r w:rsidRPr="00087330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14:paraId="02E1B044" w14:textId="77777777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2733D322" w14:textId="618E2F9F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Освящение подобного брака признается недействительным епархиальным архиереем.</w:t>
            </w:r>
          </w:p>
        </w:tc>
      </w:tr>
      <w:tr w:rsidR="00087330" w14:paraId="1C59B127" w14:textId="77777777" w:rsidTr="00087330">
        <w:trPr>
          <w:trHeight w:val="984"/>
        </w:trPr>
        <w:tc>
          <w:tcPr>
            <w:tcW w:w="3051" w:type="dxa"/>
          </w:tcPr>
          <w:p w14:paraId="0DA46787" w14:textId="3E0B76E8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3. Намерение одного из супругов принять монашеский постриг.</w:t>
            </w:r>
          </w:p>
        </w:tc>
        <w:tc>
          <w:tcPr>
            <w:tcW w:w="3051" w:type="dxa"/>
          </w:tcPr>
          <w:p w14:paraId="772465F4" w14:textId="77777777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4A683F85" w14:textId="50AEEB85" w:rsidR="00087330" w:rsidRPr="00087330" w:rsidRDefault="00087330" w:rsidP="00087330">
            <w:pPr>
              <w:jc w:val="both"/>
              <w:rPr>
                <w:sz w:val="20"/>
                <w:szCs w:val="20"/>
              </w:rPr>
            </w:pPr>
            <w:r w:rsidRPr="00087330">
              <w:rPr>
                <w:sz w:val="20"/>
                <w:szCs w:val="20"/>
              </w:rPr>
              <w:t>Признание епархиальным архиереем такого брака утратившим каноническую силу при соблюдении следующих условий: 1) наличие письменного согласия другого супруга; 2) отсутствие несовершеннолетних детей или иных лиц, находящихся на иждивении супруга, намеревающегося принять монашество.</w:t>
            </w:r>
          </w:p>
        </w:tc>
      </w:tr>
    </w:tbl>
    <w:p w14:paraId="0639C2E4" w14:textId="4D0B1D77" w:rsidR="00087330" w:rsidRDefault="00087330" w:rsidP="00087330">
      <w:pPr>
        <w:jc w:val="both"/>
        <w:rPr>
          <w:sz w:val="28"/>
        </w:rPr>
      </w:pPr>
    </w:p>
    <w:p w14:paraId="3E762C9B" w14:textId="77777777" w:rsidR="00087330" w:rsidRDefault="00087330" w:rsidP="00087330">
      <w:pPr>
        <w:jc w:val="both"/>
        <w:rPr>
          <w:sz w:val="28"/>
        </w:rPr>
      </w:pPr>
      <w:bookmarkStart w:id="0" w:name="_GoBack"/>
      <w:bookmarkEnd w:id="0"/>
    </w:p>
    <w:sectPr w:rsidR="0008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A"/>
    <w:rsid w:val="00087330"/>
    <w:rsid w:val="002446E4"/>
    <w:rsid w:val="003663F8"/>
    <w:rsid w:val="0049172E"/>
    <w:rsid w:val="004E4336"/>
    <w:rsid w:val="006705D1"/>
    <w:rsid w:val="00986F6E"/>
    <w:rsid w:val="00B03195"/>
    <w:rsid w:val="00BB057F"/>
    <w:rsid w:val="00C23D45"/>
    <w:rsid w:val="00C32C6D"/>
    <w:rsid w:val="00C60647"/>
    <w:rsid w:val="00D83DD4"/>
    <w:rsid w:val="00DA761F"/>
    <w:rsid w:val="00E86ECA"/>
    <w:rsid w:val="00E953DA"/>
    <w:rsid w:val="00E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8DB9"/>
  <w15:chartTrackingRefBased/>
  <w15:docId w15:val="{E7D701D8-A742-4771-B51C-AC92871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2018-05-23T19:54:00Z</dcterms:created>
  <dcterms:modified xsi:type="dcterms:W3CDTF">2018-05-23T19:56:00Z</dcterms:modified>
</cp:coreProperties>
</file>